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43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71"/>
        <w:gridCol w:w="2871"/>
        <w:gridCol w:w="2880"/>
        <w:gridCol w:w="2850"/>
        <w:gridCol w:w="2871"/>
      </w:tblGrid>
      <w:tr w:rsidR="00FA096A" w:rsidTr="00FA096A">
        <w:trPr>
          <w:trHeight w:val="410"/>
          <w:tblHeader/>
          <w:jc w:val="center"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096A" w:rsidRDefault="00FA096A" w:rsidP="00FA096A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TEMÁTICA</w:t>
            </w:r>
          </w:p>
        </w:tc>
        <w:tc>
          <w:tcPr>
            <w:tcW w:w="57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96A" w:rsidRDefault="00FA096A" w:rsidP="00B972BC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ORIGEN INTERNO</w:t>
            </w:r>
          </w:p>
        </w:tc>
        <w:tc>
          <w:tcPr>
            <w:tcW w:w="57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96A" w:rsidRDefault="00FA096A" w:rsidP="00B972BC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ORIGEN EXTERNO</w:t>
            </w:r>
          </w:p>
        </w:tc>
      </w:tr>
      <w:tr w:rsidR="00FA096A" w:rsidTr="00FA096A">
        <w:trPr>
          <w:trHeight w:val="410"/>
          <w:tblHeader/>
          <w:jc w:val="center"/>
        </w:trPr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96A" w:rsidRDefault="00FA096A" w:rsidP="00B972BC"/>
        </w:tc>
        <w:tc>
          <w:tcPr>
            <w:tcW w:w="287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96A" w:rsidRDefault="00FA096A" w:rsidP="00B972BC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FORTALEZAS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96A" w:rsidRDefault="00FA096A" w:rsidP="00B972BC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DEBILIDADES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96A" w:rsidRDefault="00FA096A" w:rsidP="00B972BC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OPORTUNIDADES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96A" w:rsidRDefault="00FA096A" w:rsidP="00B972BC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AMENAZAS</w:t>
            </w:r>
          </w:p>
        </w:tc>
      </w:tr>
      <w:tr w:rsidR="00FA096A" w:rsidTr="004C0385">
        <w:trPr>
          <w:trHeight w:val="410"/>
          <w:jc w:val="center"/>
        </w:trPr>
        <w:tc>
          <w:tcPr>
            <w:tcW w:w="28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096A" w:rsidRDefault="00FA096A" w:rsidP="004C0385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 hídrico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096A" w:rsidRDefault="00FA096A" w:rsidP="004C0385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Oferta amplia.</w:t>
            </w:r>
          </w:p>
          <w:p w:rsidR="00FA096A" w:rsidRDefault="00FA096A" w:rsidP="004C0385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Diversos tipos de fuentes.</w:t>
            </w:r>
          </w:p>
          <w:p w:rsidR="00FA096A" w:rsidRDefault="00FA096A" w:rsidP="004C0385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 de protección del recurso hídrico poco intervenidas.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096A" w:rsidRDefault="00BB42D7" w:rsidP="004C0385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Contaminación por vertimientos.</w:t>
            </w:r>
          </w:p>
          <w:p w:rsidR="00BB42D7" w:rsidRDefault="00D240BF" w:rsidP="004C0385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Gestión inadecuada de las aguas lluvias.</w:t>
            </w:r>
          </w:p>
          <w:p w:rsidR="00D240BF" w:rsidRDefault="00D240BF" w:rsidP="004C0385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Falta de ejercicio de la autoridad ambiental por parte del municipio.</w:t>
            </w:r>
          </w:p>
          <w:p w:rsidR="00D240BF" w:rsidRDefault="00D240BF" w:rsidP="004C0385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</w:t>
            </w:r>
            <w:r>
              <w:rPr>
                <w:sz w:val="20"/>
                <w:szCs w:val="20"/>
              </w:rPr>
              <w:t xml:space="preserve"> conoce y no</w:t>
            </w:r>
            <w:r>
              <w:rPr>
                <w:sz w:val="20"/>
                <w:szCs w:val="20"/>
              </w:rPr>
              <w:t xml:space="preserve"> se</w:t>
            </w:r>
            <w:r>
              <w:rPr>
                <w:sz w:val="20"/>
                <w:szCs w:val="20"/>
              </w:rPr>
              <w:t xml:space="preserve"> valora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 recurso hídrico del municipio</w:t>
            </w:r>
            <w:r>
              <w:rPr>
                <w:sz w:val="20"/>
                <w:szCs w:val="20"/>
              </w:rPr>
              <w:t>.</w:t>
            </w:r>
          </w:p>
          <w:p w:rsidR="00375B78" w:rsidRDefault="00375B78" w:rsidP="004C0385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Modelo de financiación </w:t>
            </w:r>
          </w:p>
          <w:p w:rsidR="00D240BF" w:rsidRDefault="00D240BF" w:rsidP="004C0385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Insuficiente reglamentación en el tema de vallados.</w:t>
            </w:r>
          </w:p>
          <w:p w:rsidR="004C0385" w:rsidRDefault="004C0385" w:rsidP="004C0385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Depender de Bogotá para el suministro del recurso hídrico.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0385" w:rsidRDefault="00D240BF" w:rsidP="004C0385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Manejo de fuentes </w:t>
            </w:r>
            <w:r w:rsidR="004C0385">
              <w:rPr>
                <w:sz w:val="20"/>
                <w:szCs w:val="20"/>
              </w:rPr>
              <w:t>hídricas para sistemas de riego.</w:t>
            </w:r>
          </w:p>
          <w:p w:rsidR="00FA096A" w:rsidRDefault="004C0385" w:rsidP="004C0385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Turismo, recreación pasiva.</w:t>
            </w:r>
          </w:p>
          <w:p w:rsidR="004C0385" w:rsidRDefault="004C0385" w:rsidP="004C0385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Gestión del riesgo.</w:t>
            </w:r>
          </w:p>
          <w:p w:rsidR="004C0385" w:rsidRDefault="004C0385" w:rsidP="004C0385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Articulación con otras Entidades para la recuperación de las fuentes hídricas.</w:t>
            </w:r>
          </w:p>
          <w:p w:rsidR="004C0385" w:rsidRDefault="004C0385" w:rsidP="004C0385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096A" w:rsidRDefault="004C0385" w:rsidP="004C0385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Adecuación hidráulica.</w:t>
            </w:r>
          </w:p>
          <w:p w:rsidR="004C0385" w:rsidRDefault="004C0385" w:rsidP="004C0385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Nuevas construcciones.</w:t>
            </w:r>
          </w:p>
          <w:p w:rsidR="004C0385" w:rsidRDefault="004C0385" w:rsidP="004C0385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Inundaciones.</w:t>
            </w:r>
          </w:p>
          <w:p w:rsidR="004C0385" w:rsidRDefault="004C0385" w:rsidP="004C0385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Desabastecimiento del recurso hídrico.</w:t>
            </w:r>
          </w:p>
        </w:tc>
      </w:tr>
      <w:tr w:rsidR="00FA096A" w:rsidTr="0076670B">
        <w:trPr>
          <w:trHeight w:val="410"/>
          <w:jc w:val="center"/>
        </w:trPr>
        <w:tc>
          <w:tcPr>
            <w:tcW w:w="2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096A" w:rsidRDefault="00FA096A" w:rsidP="0076670B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Biodiversidad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096A" w:rsidRDefault="006C5F50" w:rsidP="0076670B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Diversidad de fauna y flora en el territorio.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096A" w:rsidRDefault="006C5F50" w:rsidP="0076670B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Altos índices de deforestación.</w:t>
            </w:r>
          </w:p>
          <w:p w:rsidR="006C5F50" w:rsidRDefault="006C5F50" w:rsidP="0076670B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Insuficientes corredores biológicos y de medidas para la protección de la fauna.</w:t>
            </w:r>
          </w:p>
          <w:p w:rsidR="006C5F50" w:rsidRDefault="006C5F50" w:rsidP="0076670B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Ampliación de la zona urbana.</w:t>
            </w:r>
          </w:p>
          <w:p w:rsidR="006C5F50" w:rsidRDefault="006C5F50" w:rsidP="0076670B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Procesos inadecuados de educación ambiental.</w:t>
            </w:r>
          </w:p>
          <w:p w:rsidR="00EE0A69" w:rsidRDefault="00EE0A69" w:rsidP="0076670B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Controles insuficientes en los proyectos y construcciones que se ejecutan.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096A" w:rsidRDefault="00EE0A69" w:rsidP="0076670B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Ecoturismo.</w:t>
            </w:r>
          </w:p>
          <w:p w:rsidR="00EE0A69" w:rsidRDefault="00EE0A69" w:rsidP="0076670B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Articulación interinstitucional para la protección y uso del potencial ecológico.</w:t>
            </w:r>
          </w:p>
          <w:p w:rsidR="00EE0A69" w:rsidRDefault="00EE0A69" w:rsidP="0076670B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Bonos de carbono.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0A69" w:rsidRDefault="00EE0A69" w:rsidP="0076670B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Urbanización sin control.</w:t>
            </w:r>
          </w:p>
        </w:tc>
      </w:tr>
      <w:tr w:rsidR="00FA096A" w:rsidTr="00FA096A">
        <w:trPr>
          <w:trHeight w:val="605"/>
          <w:jc w:val="center"/>
        </w:trPr>
        <w:tc>
          <w:tcPr>
            <w:tcW w:w="2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96A" w:rsidRDefault="00FA096A" w:rsidP="00B972B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Calidad del aire – ruido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96A" w:rsidRDefault="00EE0A69" w:rsidP="00EE0A69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cumplen los parámetros de calidad del aire.</w:t>
            </w:r>
          </w:p>
          <w:p w:rsidR="00EE0A69" w:rsidRDefault="00EE0A69" w:rsidP="00EE0A69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de la bicicleta.</w:t>
            </w:r>
          </w:p>
          <w:p w:rsidR="00EE0A69" w:rsidRDefault="00EE0A69" w:rsidP="00BB76E2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borde </w:t>
            </w:r>
            <w:proofErr w:type="spellStart"/>
            <w:r>
              <w:rPr>
                <w:sz w:val="20"/>
                <w:szCs w:val="20"/>
              </w:rPr>
              <w:t>veredal</w:t>
            </w:r>
            <w:proofErr w:type="spellEnd"/>
            <w:r>
              <w:rPr>
                <w:sz w:val="20"/>
                <w:szCs w:val="20"/>
              </w:rPr>
              <w:t xml:space="preserve"> cuenta con zonas rurales y zonas en </w:t>
            </w:r>
            <w:r>
              <w:rPr>
                <w:sz w:val="20"/>
                <w:szCs w:val="20"/>
              </w:rPr>
              <w:lastRenderedPageBreak/>
              <w:t>bosque que mitigan la contaminación ambiental y prev</w:t>
            </w:r>
            <w:r>
              <w:rPr>
                <w:sz w:val="20"/>
                <w:szCs w:val="20"/>
              </w:rPr>
              <w:t xml:space="preserve">ienen </w:t>
            </w:r>
            <w:r>
              <w:rPr>
                <w:sz w:val="20"/>
                <w:szCs w:val="20"/>
              </w:rPr>
              <w:t>la conurbación</w:t>
            </w:r>
            <w:r w:rsidR="00BB76E2">
              <w:rPr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96A" w:rsidRDefault="0076670B" w:rsidP="00EE0A69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Monitoreo insuficiente.</w:t>
            </w:r>
          </w:p>
          <w:p w:rsidR="0076670B" w:rsidRDefault="0076670B" w:rsidP="0076670B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Políticas débiles para la implementación de Sistemas </w:t>
            </w:r>
            <w:r>
              <w:rPr>
                <w:sz w:val="20"/>
                <w:szCs w:val="20"/>
              </w:rPr>
              <w:t>de transporte</w:t>
            </w:r>
            <w:r>
              <w:rPr>
                <w:sz w:val="20"/>
                <w:szCs w:val="20"/>
              </w:rPr>
              <w:t>, limpios y saludables.</w:t>
            </w:r>
          </w:p>
          <w:p w:rsidR="0076670B" w:rsidRDefault="0076670B" w:rsidP="0076670B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Flujo vehicular que sobrepasa la capacidad de las vías.</w:t>
            </w:r>
          </w:p>
          <w:p w:rsidR="0076670B" w:rsidRDefault="00BB76E2" w:rsidP="00BB76E2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Inadecuada operación de la </w:t>
            </w:r>
            <w:proofErr w:type="spellStart"/>
            <w:r>
              <w:rPr>
                <w:sz w:val="20"/>
                <w:szCs w:val="20"/>
              </w:rPr>
              <w:t>PTAR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96A" w:rsidRDefault="00BB76E2" w:rsidP="00BB76E2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Aprovechar y articular el manejo y conectividad frente a la futura implementación del </w:t>
            </w:r>
            <w:proofErr w:type="spellStart"/>
            <w:r>
              <w:rPr>
                <w:sz w:val="20"/>
                <w:szCs w:val="20"/>
              </w:rPr>
              <w:t>Regiotram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B76E2" w:rsidRDefault="00BB76E2" w:rsidP="00BB76E2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Fortalecimiento d</w:t>
            </w:r>
            <w:bookmarkStart w:id="0" w:name="_GoBack"/>
            <w:bookmarkEnd w:id="0"/>
            <w:r>
              <w:rPr>
                <w:sz w:val="20"/>
                <w:szCs w:val="20"/>
              </w:rPr>
              <w:t>e la política de la bicicleta.</w:t>
            </w:r>
          </w:p>
          <w:p w:rsidR="00BB76E2" w:rsidRDefault="00BB76E2" w:rsidP="00BB76E2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Declarar las zonas rurales como zonas de protección.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96A" w:rsidRDefault="00BB76E2" w:rsidP="00EE0A69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Aumento en el flujo vehicular y disminución en el control de fuentes móviles.</w:t>
            </w:r>
          </w:p>
          <w:p w:rsidR="00BB76E2" w:rsidRDefault="00BB76E2" w:rsidP="00EE0A69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Proyectos de orden nacional que aumenten el número de </w:t>
            </w:r>
            <w:r>
              <w:rPr>
                <w:sz w:val="20"/>
                <w:szCs w:val="20"/>
              </w:rPr>
              <w:lastRenderedPageBreak/>
              <w:t>vehículos que transitan por el municipio y aeropuertos.</w:t>
            </w:r>
          </w:p>
        </w:tc>
      </w:tr>
      <w:tr w:rsidR="00FA096A" w:rsidTr="00FA096A">
        <w:trPr>
          <w:trHeight w:val="605"/>
          <w:jc w:val="center"/>
        </w:trPr>
        <w:tc>
          <w:tcPr>
            <w:tcW w:w="2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96A" w:rsidRDefault="00FA096A" w:rsidP="00B972B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Conectividad de la estructura ecológica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6E2" w:rsidRDefault="00BB76E2" w:rsidP="00BB76E2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Articulación con los municipios aledaños para la conservación de los cerros.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6E2" w:rsidRPr="00BB76E2" w:rsidRDefault="00BB76E2" w:rsidP="00BB76E2">
            <w:pPr>
              <w:spacing w:before="240" w:after="240"/>
              <w:jc w:val="both"/>
              <w:rPr>
                <w:sz w:val="20"/>
                <w:szCs w:val="20"/>
              </w:rPr>
            </w:pPr>
            <w:r w:rsidRPr="00BB76E2">
              <w:rPr>
                <w:sz w:val="20"/>
                <w:szCs w:val="20"/>
              </w:rPr>
              <w:t xml:space="preserve">Estructura </w:t>
            </w:r>
            <w:r w:rsidRPr="00BB76E2">
              <w:rPr>
                <w:sz w:val="20"/>
                <w:szCs w:val="20"/>
              </w:rPr>
              <w:t>Ecológica</w:t>
            </w:r>
            <w:r w:rsidRPr="00BB76E2">
              <w:rPr>
                <w:sz w:val="20"/>
                <w:szCs w:val="20"/>
              </w:rPr>
              <w:t xml:space="preserve"> principal fragmentada por las urbanizaciones</w:t>
            </w:r>
            <w:r>
              <w:rPr>
                <w:sz w:val="20"/>
                <w:szCs w:val="20"/>
              </w:rPr>
              <w:t>.</w:t>
            </w:r>
          </w:p>
          <w:p w:rsidR="00FA096A" w:rsidRDefault="00BB76E2" w:rsidP="00BB76E2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existe una política </w:t>
            </w:r>
            <w:r w:rsidRPr="00BB76E2">
              <w:rPr>
                <w:sz w:val="20"/>
                <w:szCs w:val="20"/>
              </w:rPr>
              <w:t xml:space="preserve">para </w:t>
            </w:r>
            <w:r>
              <w:rPr>
                <w:sz w:val="20"/>
                <w:szCs w:val="20"/>
              </w:rPr>
              <w:t>la</w:t>
            </w:r>
            <w:r w:rsidRPr="00BB76E2">
              <w:rPr>
                <w:sz w:val="20"/>
                <w:szCs w:val="20"/>
              </w:rPr>
              <w:t xml:space="preserve"> conectividad </w:t>
            </w:r>
            <w:r>
              <w:rPr>
                <w:sz w:val="20"/>
                <w:szCs w:val="20"/>
              </w:rPr>
              <w:t>de</w:t>
            </w:r>
            <w:r w:rsidRPr="00BB76E2">
              <w:rPr>
                <w:sz w:val="20"/>
                <w:szCs w:val="20"/>
              </w:rPr>
              <w:t xml:space="preserve"> los cerros orientales hasta los occidentales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6E2" w:rsidRDefault="00BB76E2" w:rsidP="00BB76E2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Aprovechar</w:t>
            </w:r>
            <w:r>
              <w:rPr>
                <w:sz w:val="20"/>
                <w:szCs w:val="20"/>
              </w:rPr>
              <w:t xml:space="preserve"> la figura ciudad región para articular la conectividad con municipios vecinos</w:t>
            </w:r>
            <w:r w:rsidR="00764D96">
              <w:rPr>
                <w:sz w:val="20"/>
                <w:szCs w:val="20"/>
              </w:rPr>
              <w:t>.</w:t>
            </w:r>
          </w:p>
          <w:p w:rsidR="00FA096A" w:rsidRDefault="00BB76E2" w:rsidP="00764D96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Conectar los cerros orientales y occidentales a </w:t>
            </w:r>
            <w:r w:rsidR="00764D96">
              <w:rPr>
                <w:sz w:val="20"/>
                <w:szCs w:val="20"/>
              </w:rPr>
              <w:t>través</w:t>
            </w:r>
            <w:r>
              <w:rPr>
                <w:sz w:val="20"/>
                <w:szCs w:val="20"/>
              </w:rPr>
              <w:t xml:space="preserve"> de la red de vallados municipal</w:t>
            </w:r>
            <w:r w:rsidR="00764D96">
              <w:rPr>
                <w:sz w:val="20"/>
                <w:szCs w:val="20"/>
              </w:rPr>
              <w:t xml:space="preserve">es como parte de la </w:t>
            </w:r>
            <w:proofErr w:type="spellStart"/>
            <w:r w:rsidR="00764D96">
              <w:rPr>
                <w:sz w:val="20"/>
                <w:szCs w:val="20"/>
              </w:rPr>
              <w:t>EEP</w:t>
            </w:r>
            <w:proofErr w:type="spellEnd"/>
            <w:r w:rsidR="00764D96">
              <w:rPr>
                <w:sz w:val="20"/>
                <w:szCs w:val="20"/>
              </w:rPr>
              <w:t>.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D96" w:rsidRDefault="00764D96" w:rsidP="00764D96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urbanización acelerada.</w:t>
            </w:r>
          </w:p>
          <w:p w:rsidR="00FA096A" w:rsidRDefault="00764D96" w:rsidP="00764D96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Pérdida de gobernanza por la Región Metropolitana</w:t>
            </w:r>
            <w:r>
              <w:rPr>
                <w:sz w:val="20"/>
                <w:szCs w:val="20"/>
              </w:rPr>
              <w:t>.</w:t>
            </w:r>
          </w:p>
        </w:tc>
      </w:tr>
      <w:tr w:rsidR="00FA096A" w:rsidTr="00FA096A">
        <w:trPr>
          <w:trHeight w:val="605"/>
          <w:jc w:val="center"/>
        </w:trPr>
        <w:tc>
          <w:tcPr>
            <w:tcW w:w="2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96A" w:rsidRDefault="00FA096A" w:rsidP="00B972BC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Gestión ambiental urbana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96A" w:rsidRDefault="00764D96" w:rsidP="00764D96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Política clara de gestión de los residuos sólidos.</w:t>
            </w:r>
          </w:p>
          <w:p w:rsidR="00764D96" w:rsidRDefault="00764D96" w:rsidP="00764D96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Implementación de las directrices de los diferentes </w:t>
            </w:r>
            <w:r>
              <w:rPr>
                <w:sz w:val="20"/>
                <w:szCs w:val="20"/>
              </w:rPr>
              <w:lastRenderedPageBreak/>
              <w:t>órdenes para el cuidado de los recursos naturales.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96A" w:rsidRDefault="00764D96" w:rsidP="00764D96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Pasivos ambientales.</w:t>
            </w:r>
          </w:p>
          <w:p w:rsidR="00764D96" w:rsidRDefault="00764D96" w:rsidP="00764D96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Patrones Insostenibles de ocupación del territorio.</w:t>
            </w:r>
          </w:p>
          <w:p w:rsidR="00764D96" w:rsidRDefault="00764D96" w:rsidP="00764D96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Pérdida de valores socio-culturales de la población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96A" w:rsidRDefault="00764D96" w:rsidP="00764D96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Implementación del comparendo ambiental.</w:t>
            </w:r>
          </w:p>
          <w:p w:rsidR="00764D96" w:rsidRDefault="00764D96" w:rsidP="00764D96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Construcción de las </w:t>
            </w:r>
            <w:proofErr w:type="spellStart"/>
            <w:r>
              <w:rPr>
                <w:sz w:val="20"/>
                <w:szCs w:val="20"/>
              </w:rPr>
              <w:t>PTAR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64D96" w:rsidRDefault="00764D96" w:rsidP="00764D96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Actualización del </w:t>
            </w:r>
            <w:proofErr w:type="spellStart"/>
            <w:r>
              <w:rPr>
                <w:sz w:val="20"/>
                <w:szCs w:val="20"/>
              </w:rPr>
              <w:t>PGIRS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C578D" w:rsidRDefault="003C578D" w:rsidP="00764D96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Construcción de un nuevo </w:t>
            </w:r>
            <w:proofErr w:type="spellStart"/>
            <w:r>
              <w:rPr>
                <w:sz w:val="20"/>
                <w:szCs w:val="20"/>
              </w:rPr>
              <w:t>POT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96A" w:rsidRDefault="00764D96" w:rsidP="00764D96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Insuficiente respuesta institucional del </w:t>
            </w:r>
            <w:proofErr w:type="spellStart"/>
            <w:r>
              <w:rPr>
                <w:sz w:val="20"/>
                <w:szCs w:val="20"/>
              </w:rPr>
              <w:t>SINA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64D96" w:rsidRDefault="00764D96" w:rsidP="00764D96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  <w:tr w:rsidR="00FA096A" w:rsidTr="005A6530">
        <w:trPr>
          <w:trHeight w:val="605"/>
          <w:jc w:val="center"/>
        </w:trPr>
        <w:tc>
          <w:tcPr>
            <w:tcW w:w="2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096A" w:rsidRDefault="00FA096A" w:rsidP="005A6530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Ocupación del Suelo rural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096A" w:rsidRDefault="003C578D" w:rsidP="005A6530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Suelos aptos para la producción agropecuaria.</w:t>
            </w:r>
          </w:p>
          <w:p w:rsidR="003C578D" w:rsidRDefault="003C578D" w:rsidP="005A6530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 dedicada a la actividad agrícola.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096A" w:rsidRDefault="003C578D" w:rsidP="005A6530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 costo del suelo rural.</w:t>
            </w:r>
          </w:p>
          <w:p w:rsidR="003C578D" w:rsidRDefault="003C578D" w:rsidP="005A6530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 cumple con norma de protección de suelos rurales.</w:t>
            </w:r>
          </w:p>
          <w:p w:rsidR="003C578D" w:rsidRDefault="003C578D" w:rsidP="005A6530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Altísima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fragmentación</w:t>
            </w:r>
            <w:r>
              <w:rPr>
                <w:sz w:val="20"/>
                <w:szCs w:val="20"/>
              </w:rPr>
              <w:t xml:space="preserve"> del suelo rural</w:t>
            </w:r>
            <w:r>
              <w:rPr>
                <w:sz w:val="20"/>
                <w:szCs w:val="20"/>
              </w:rPr>
              <w:t>.</w:t>
            </w:r>
          </w:p>
          <w:p w:rsidR="003C578D" w:rsidRDefault="003C578D" w:rsidP="005A6530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Falta de fomento en el desarrollo de la </w:t>
            </w:r>
            <w:r>
              <w:rPr>
                <w:sz w:val="20"/>
                <w:szCs w:val="20"/>
              </w:rPr>
              <w:t>zona</w:t>
            </w:r>
            <w:r>
              <w:rPr>
                <w:sz w:val="20"/>
                <w:szCs w:val="20"/>
              </w:rPr>
              <w:t xml:space="preserve"> rural.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096A" w:rsidRDefault="003C578D" w:rsidP="005A6530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Incentivos a la conservación del suelo rural.</w:t>
            </w:r>
          </w:p>
          <w:p w:rsidR="003C578D" w:rsidRDefault="003C578D" w:rsidP="005A6530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Fortalecer y promover la cultura campesina local y garantizar su sostenibilidad así como la protección de los suelos rurales.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578D" w:rsidRPr="003C578D" w:rsidRDefault="003C578D" w:rsidP="005A6530">
            <w:pPr>
              <w:spacing w:before="240" w:after="240"/>
              <w:jc w:val="both"/>
              <w:rPr>
                <w:sz w:val="20"/>
                <w:szCs w:val="20"/>
              </w:rPr>
            </w:pPr>
            <w:r w:rsidRPr="003C578D">
              <w:rPr>
                <w:sz w:val="20"/>
                <w:szCs w:val="20"/>
              </w:rPr>
              <w:t>Sustitución de uso del suelo rural por urbano</w:t>
            </w:r>
          </w:p>
          <w:p w:rsidR="00FA096A" w:rsidRDefault="003C578D" w:rsidP="005A6530">
            <w:pPr>
              <w:spacing w:before="240" w:after="240"/>
              <w:jc w:val="both"/>
              <w:rPr>
                <w:sz w:val="20"/>
                <w:szCs w:val="20"/>
              </w:rPr>
            </w:pPr>
            <w:r w:rsidRPr="003C578D">
              <w:rPr>
                <w:sz w:val="20"/>
                <w:szCs w:val="20"/>
              </w:rPr>
              <w:t xml:space="preserve">Conflictos por los usos del suelo (los habitantes de urbanizaciones desean vivir en un ambiente campestre sin asumir los efectos de las actividades </w:t>
            </w:r>
            <w:r w:rsidRPr="003C578D">
              <w:rPr>
                <w:sz w:val="20"/>
                <w:szCs w:val="20"/>
              </w:rPr>
              <w:t>agrícolas</w:t>
            </w:r>
            <w:r w:rsidRPr="003C578D">
              <w:rPr>
                <w:sz w:val="20"/>
                <w:szCs w:val="20"/>
              </w:rPr>
              <w:t>)</w:t>
            </w:r>
          </w:p>
        </w:tc>
      </w:tr>
      <w:tr w:rsidR="00FA096A" w:rsidTr="005A6530">
        <w:trPr>
          <w:trHeight w:val="410"/>
          <w:jc w:val="center"/>
        </w:trPr>
        <w:tc>
          <w:tcPr>
            <w:tcW w:w="2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096A" w:rsidRDefault="00FA096A" w:rsidP="005A6530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Cambio climático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096A" w:rsidRDefault="007D5CBF" w:rsidP="005A6530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Inclusión del enfoque.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096A" w:rsidRDefault="007D5CBF" w:rsidP="005A6530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existen estrategias de adaptación consolidadas.</w:t>
            </w:r>
          </w:p>
          <w:p w:rsidR="007D5CBF" w:rsidRDefault="007D5CBF" w:rsidP="005A6530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Construcciones numerosas.</w:t>
            </w:r>
          </w:p>
          <w:p w:rsidR="007D5CBF" w:rsidRDefault="007D5CBF" w:rsidP="005A653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096A" w:rsidRDefault="007D5CBF" w:rsidP="005A6530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 cuenta con información amplia frente al tema.</w:t>
            </w:r>
          </w:p>
          <w:p w:rsidR="007D5CBF" w:rsidRDefault="007D5CBF" w:rsidP="005A6530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Proyectos de energías limpias, articulación para tal fin.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CBF" w:rsidRDefault="007D5CBF" w:rsidP="005A6530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industrialización de la sabana.</w:t>
            </w:r>
          </w:p>
          <w:p w:rsidR="007D5CBF" w:rsidRDefault="007D5CBF" w:rsidP="005A65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>construcciones sin reglamentación</w:t>
            </w:r>
            <w:r>
              <w:rPr>
                <w:sz w:val="20"/>
                <w:szCs w:val="20"/>
              </w:rPr>
              <w:t>.</w:t>
            </w:r>
          </w:p>
          <w:p w:rsidR="00FA096A" w:rsidRDefault="00FA096A" w:rsidP="005A653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  <w:tr w:rsidR="00FA096A" w:rsidTr="005A6530">
        <w:trPr>
          <w:trHeight w:val="410"/>
          <w:jc w:val="center"/>
        </w:trPr>
        <w:tc>
          <w:tcPr>
            <w:tcW w:w="2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096A" w:rsidRDefault="00FA096A" w:rsidP="005A6530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Gestión del riesgo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096A" w:rsidRDefault="007D5CBF" w:rsidP="005A6530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Oficina de gestión del riesgo.</w:t>
            </w:r>
          </w:p>
          <w:p w:rsidR="007D5CBF" w:rsidRDefault="007D5CBF" w:rsidP="005A6530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Articulación con acueductos comunitarios (desabastecimiento)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096A" w:rsidRDefault="007D5CBF" w:rsidP="005A6530">
            <w:pPr>
              <w:spacing w:before="240" w:after="2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Jarillones</w:t>
            </w:r>
            <w:proofErr w:type="spellEnd"/>
            <w:r>
              <w:rPr>
                <w:sz w:val="20"/>
                <w:szCs w:val="20"/>
              </w:rPr>
              <w:t>, su mantenimiento</w:t>
            </w:r>
          </w:p>
          <w:p w:rsidR="007D5CBF" w:rsidRDefault="007D5CBF" w:rsidP="005A6530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Desarticulación de las entidades para atender los eventos de emergencia</w:t>
            </w:r>
          </w:p>
          <w:p w:rsidR="007D5CBF" w:rsidRDefault="007D5CBF" w:rsidP="005A6530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scasos recursos para atender </w:t>
            </w:r>
            <w:r>
              <w:rPr>
                <w:sz w:val="20"/>
                <w:szCs w:val="20"/>
              </w:rPr>
              <w:t>prevención</w:t>
            </w:r>
            <w:r>
              <w:rPr>
                <w:sz w:val="20"/>
                <w:szCs w:val="20"/>
              </w:rPr>
              <w:t xml:space="preserve"> y </w:t>
            </w:r>
            <w:r>
              <w:rPr>
                <w:sz w:val="20"/>
                <w:szCs w:val="20"/>
              </w:rPr>
              <w:t>atención</w:t>
            </w:r>
            <w:r>
              <w:rPr>
                <w:sz w:val="20"/>
                <w:szCs w:val="20"/>
              </w:rPr>
              <w:t xml:space="preserve"> de desastres</w:t>
            </w:r>
          </w:p>
          <w:p w:rsidR="007D5CBF" w:rsidRDefault="007D5CBF" w:rsidP="005A6530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Depender de la venta de agua en bloque y no tener reservas naturales propias, es un riesgo tanto en momentos donde pueda existir escasez de agua en Bogotá, como por las constantes fallas de l</w:t>
            </w:r>
            <w:r>
              <w:rPr>
                <w:sz w:val="20"/>
                <w:szCs w:val="20"/>
              </w:rPr>
              <w:t>a red matriz y su posible fallo.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D5CBF" w:rsidRDefault="007D5CBF" w:rsidP="005A6530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Ordenación del territorio, excluyendo zonas de alto riesgo y manejo del riesgo bajo y medio.</w:t>
            </w:r>
          </w:p>
          <w:p w:rsidR="00FA096A" w:rsidRDefault="007D5CBF" w:rsidP="005A6530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rabajo en prevención del riesgo desde la administración hacia la comunidad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096A" w:rsidRDefault="005A6530" w:rsidP="005A6530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Desabastecimiento.</w:t>
            </w:r>
          </w:p>
          <w:p w:rsidR="005A6530" w:rsidRDefault="005A6530" w:rsidP="005A6530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Estudios insuficientes frente a gestión del riesgo.</w:t>
            </w:r>
          </w:p>
          <w:p w:rsidR="005A6530" w:rsidRDefault="005A6530" w:rsidP="005A6530">
            <w:pPr>
              <w:spacing w:before="240" w:after="240"/>
              <w:jc w:val="both"/>
              <w:rPr>
                <w:sz w:val="20"/>
                <w:szCs w:val="20"/>
              </w:rPr>
            </w:pPr>
          </w:p>
        </w:tc>
      </w:tr>
    </w:tbl>
    <w:p w:rsidR="00D240BF" w:rsidRDefault="00D240BF" w:rsidP="00FA096A"/>
    <w:sectPr w:rsidR="00D240BF" w:rsidSect="00FA096A">
      <w:pgSz w:w="18722" w:h="12242" w:orient="landscape" w:code="14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42026"/>
    <w:multiLevelType w:val="multilevel"/>
    <w:tmpl w:val="07A0C4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6A"/>
    <w:rsid w:val="002A3010"/>
    <w:rsid w:val="00375B78"/>
    <w:rsid w:val="003C578D"/>
    <w:rsid w:val="004C0385"/>
    <w:rsid w:val="005A6530"/>
    <w:rsid w:val="006C5F50"/>
    <w:rsid w:val="00764D96"/>
    <w:rsid w:val="0076670B"/>
    <w:rsid w:val="007D5CBF"/>
    <w:rsid w:val="00BB42D7"/>
    <w:rsid w:val="00BB76E2"/>
    <w:rsid w:val="00D240BF"/>
    <w:rsid w:val="00D45FA0"/>
    <w:rsid w:val="00E31F69"/>
    <w:rsid w:val="00EE0A69"/>
    <w:rsid w:val="00FA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22F0F3A-8726-497F-940B-78FE3916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96A"/>
    <w:pPr>
      <w:spacing w:after="0" w:line="276" w:lineRule="auto"/>
    </w:pPr>
    <w:rPr>
      <w:rFonts w:ascii="Arial" w:eastAsia="Arial" w:hAnsi="Arial" w:cs="Arial"/>
      <w:lang w:val="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745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Dario Bautista Buitrago</dc:creator>
  <cp:keywords/>
  <dc:description/>
  <cp:lastModifiedBy>Ivan Dario Bautista Buitrago</cp:lastModifiedBy>
  <cp:revision>1</cp:revision>
  <dcterms:created xsi:type="dcterms:W3CDTF">2021-11-02T19:22:00Z</dcterms:created>
  <dcterms:modified xsi:type="dcterms:W3CDTF">2021-11-02T21:57:00Z</dcterms:modified>
</cp:coreProperties>
</file>